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D" w:rsidRPr="00AE3F09" w:rsidRDefault="003E153D" w:rsidP="003E153D">
      <w:pPr>
        <w:jc w:val="right"/>
        <w:rPr>
          <w:rFonts w:ascii="Times New Roman" w:hAnsi="Times New Roman"/>
          <w:b/>
          <w:sz w:val="20"/>
          <w:szCs w:val="20"/>
        </w:rPr>
      </w:pPr>
    </w:p>
    <w:p w:rsidR="003E153D" w:rsidRPr="00AE3F09" w:rsidRDefault="003E153D" w:rsidP="003E153D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AE3F09">
        <w:rPr>
          <w:rFonts w:ascii="Times New Roman" w:hAnsi="Times New Roman"/>
          <w:b/>
          <w:sz w:val="20"/>
          <w:szCs w:val="20"/>
        </w:rPr>
        <w:t>ADATVÁLTOZÁS BEJELENTŐ</w:t>
      </w:r>
    </w:p>
    <w:p w:rsidR="003E153D" w:rsidRPr="00AE3F09" w:rsidRDefault="003E153D" w:rsidP="003E153D">
      <w:pPr>
        <w:pStyle w:val="Listaszerbekezds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 xml:space="preserve">Az adatváltozás bejelentő adatlap az alábbi adatok változásának bejelentésére szolgál: </w:t>
      </w:r>
    </w:p>
    <w:p w:rsidR="003E153D" w:rsidRPr="00AE3F09" w:rsidRDefault="003E153D" w:rsidP="003E15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 xml:space="preserve">Tulajdonos személyében bekövetkezett változás </w:t>
      </w:r>
    </w:p>
    <w:p w:rsidR="003E153D" w:rsidRPr="00AE3F09" w:rsidRDefault="003E153D" w:rsidP="003E15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Felhasználó személyében bekövetkezett változás</w:t>
      </w:r>
    </w:p>
    <w:p w:rsidR="003E153D" w:rsidRPr="00AE3F09" w:rsidRDefault="003E153D" w:rsidP="003E15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Számlafogadó személyében bekövetkezett változás</w:t>
      </w:r>
    </w:p>
    <w:p w:rsidR="003E153D" w:rsidRDefault="003E153D" w:rsidP="003E15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Egyéb adatváltozás</w:t>
      </w:r>
    </w:p>
    <w:p w:rsidR="003E153D" w:rsidRPr="000452EB" w:rsidRDefault="003E153D" w:rsidP="003E153D">
      <w:pPr>
        <w:pStyle w:val="Listaszerbekezds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153D" w:rsidRPr="00AE3F09" w:rsidRDefault="003E153D" w:rsidP="003E153D">
      <w:pPr>
        <w:rPr>
          <w:rFonts w:ascii="Times New Roman" w:hAnsi="Times New Roman"/>
          <w:b/>
          <w:color w:val="000000"/>
          <w:sz w:val="20"/>
          <w:szCs w:val="20"/>
        </w:rPr>
      </w:pPr>
      <w:bookmarkStart w:id="1" w:name="_Toc509471235"/>
      <w:bookmarkStart w:id="2" w:name="_Toc509490564"/>
      <w:bookmarkStart w:id="3" w:name="_Toc513553522"/>
      <w:bookmarkStart w:id="4" w:name="_Toc513553759"/>
      <w:r w:rsidRPr="00AE3F09">
        <w:rPr>
          <w:rFonts w:ascii="Times New Roman" w:hAnsi="Times New Roman"/>
          <w:b/>
          <w:sz w:val="20"/>
          <w:szCs w:val="20"/>
        </w:rPr>
        <w:t>I. A bejelentés jogcíme:</w:t>
      </w:r>
      <w:bookmarkEnd w:id="1"/>
      <w:bookmarkEnd w:id="2"/>
      <w:bookmarkEnd w:id="3"/>
      <w:bookmarkEnd w:id="4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97"/>
        <w:gridCol w:w="2694"/>
        <w:gridCol w:w="1835"/>
      </w:tblGrid>
      <w:tr w:rsidR="003E153D" w:rsidRPr="00AE3F09" w:rsidTr="0071277F">
        <w:trPr>
          <w:jc w:val="center"/>
        </w:trPr>
        <w:tc>
          <w:tcPr>
            <w:tcW w:w="2234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Tulajdonosváltozás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felhasználó változás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Számlafogadó változás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Egyéb   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adatváltozás</w:t>
            </w:r>
          </w:p>
        </w:tc>
      </w:tr>
    </w:tbl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5" w:name="_Toc509471236"/>
      <w:bookmarkStart w:id="6" w:name="_Toc509490565"/>
      <w:bookmarkStart w:id="7" w:name="_Toc513553523"/>
      <w:bookmarkStart w:id="8" w:name="_Toc513553760"/>
      <w:r w:rsidRPr="00AE3F09">
        <w:rPr>
          <w:rFonts w:ascii="Times New Roman" w:hAnsi="Times New Roman"/>
          <w:b/>
          <w:sz w:val="20"/>
          <w:szCs w:val="20"/>
        </w:rPr>
        <w:t>II. A felhasználó változás jogcíme:</w:t>
      </w:r>
      <w:bookmarkEnd w:id="5"/>
      <w:bookmarkEnd w:id="6"/>
      <w:bookmarkEnd w:id="7"/>
      <w:bookmarkEnd w:id="8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618"/>
        <w:gridCol w:w="5666"/>
      </w:tblGrid>
      <w:tr w:rsidR="003E153D" w:rsidRPr="00AE3F09" w:rsidTr="0071277F">
        <w:trPr>
          <w:trHeight w:val="600"/>
        </w:trPr>
        <w:tc>
          <w:tcPr>
            <w:tcW w:w="1783" w:type="dxa"/>
            <w:vAlign w:val="center"/>
          </w:tcPr>
          <w:p w:rsidR="003E153D" w:rsidRPr="00AE3F09" w:rsidRDefault="003E153D" w:rsidP="00712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Adásvétel</w:t>
            </w:r>
          </w:p>
        </w:tc>
        <w:tc>
          <w:tcPr>
            <w:tcW w:w="1618" w:type="dxa"/>
            <w:vAlign w:val="center"/>
          </w:tcPr>
          <w:p w:rsidR="003E153D" w:rsidRPr="00AE3F09" w:rsidRDefault="003E153D" w:rsidP="00712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Öröklés</w:t>
            </w:r>
          </w:p>
        </w:tc>
        <w:tc>
          <w:tcPr>
            <w:tcW w:w="5666" w:type="dxa"/>
            <w:vAlign w:val="center"/>
          </w:tcPr>
          <w:p w:rsidR="003E153D" w:rsidRPr="00AE3F09" w:rsidRDefault="003E153D" w:rsidP="00712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Egyéb</w:t>
            </w:r>
          </w:p>
        </w:tc>
      </w:tr>
    </w:tbl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9" w:name="_Toc509471237"/>
      <w:bookmarkStart w:id="10" w:name="_Toc509490566"/>
      <w:bookmarkStart w:id="11" w:name="_Toc513553524"/>
      <w:bookmarkStart w:id="12" w:name="_Toc513553761"/>
      <w:r w:rsidRPr="00AE3F09">
        <w:rPr>
          <w:rFonts w:ascii="Times New Roman" w:hAnsi="Times New Roman"/>
          <w:b/>
          <w:sz w:val="20"/>
          <w:szCs w:val="20"/>
        </w:rPr>
        <w:t>III. A felhasználási hely adatai:</w:t>
      </w:r>
      <w:bookmarkEnd w:id="9"/>
      <w:bookmarkEnd w:id="10"/>
      <w:bookmarkEnd w:id="11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694"/>
        <w:gridCol w:w="1837"/>
      </w:tblGrid>
      <w:tr w:rsidR="003E153D" w:rsidRPr="00AE3F09" w:rsidTr="0071277F">
        <w:tc>
          <w:tcPr>
            <w:tcW w:w="4531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Felhasználási hely címe: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4531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Felhasználási hely azonosítója: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9062" w:type="dxa"/>
            <w:gridSpan w:val="4"/>
            <w:shd w:val="clear" w:color="auto" w:fill="D9D9D9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F09">
              <w:rPr>
                <w:rFonts w:ascii="Times New Roman" w:hAnsi="Times New Roman"/>
                <w:b/>
                <w:sz w:val="20"/>
                <w:szCs w:val="20"/>
              </w:rPr>
              <w:t>A vízmérő(k) adatai</w:t>
            </w:r>
          </w:p>
        </w:tc>
      </w:tr>
      <w:tr w:rsidR="003E153D" w:rsidRPr="00AE3F09" w:rsidTr="0071277F">
        <w:tc>
          <w:tcPr>
            <w:tcW w:w="2265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:rsidR="003E153D" w:rsidRPr="00AE3F09" w:rsidRDefault="003E153D" w:rsidP="00712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2265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:rsidR="003E153D" w:rsidRPr="00AE3F09" w:rsidRDefault="003E153D" w:rsidP="00712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2265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:rsidR="003E153D" w:rsidRPr="00AE3F09" w:rsidRDefault="003E153D" w:rsidP="00712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2265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:rsidR="003E153D" w:rsidRPr="00AE3F09" w:rsidRDefault="003E153D" w:rsidP="00712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4531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birtokátruházás időpontja: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13" w:name="_Toc509471238"/>
      <w:bookmarkStart w:id="14" w:name="_Toc509490567"/>
      <w:bookmarkStart w:id="15" w:name="_Toc513553525"/>
      <w:bookmarkStart w:id="16" w:name="_Toc513553762"/>
      <w:r w:rsidRPr="00AE3F09">
        <w:rPr>
          <w:rFonts w:ascii="Times New Roman" w:hAnsi="Times New Roman"/>
          <w:b/>
          <w:sz w:val="20"/>
          <w:szCs w:val="20"/>
        </w:rPr>
        <w:t>IV. A régi felhasználó / régi számlafogadó adatai, amennyiben az ingatlannak nem tulajdonosa:</w:t>
      </w:r>
      <w:bookmarkEnd w:id="13"/>
      <w:bookmarkEnd w:id="14"/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69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531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lastRenderedPageBreak/>
              <w:t>Cégjegyzékszám (nem 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       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    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Cégjegyzésre jogosult          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17" w:name="_Toc509471239"/>
      <w:bookmarkStart w:id="18" w:name="_Toc509490568"/>
      <w:bookmarkStart w:id="19" w:name="_Toc513553526"/>
      <w:bookmarkStart w:id="20" w:name="_Toc513553763"/>
      <w:r w:rsidRPr="00AE3F09">
        <w:rPr>
          <w:rFonts w:ascii="Times New Roman" w:hAnsi="Times New Roman"/>
          <w:b/>
          <w:sz w:val="20"/>
          <w:szCs w:val="20"/>
        </w:rPr>
        <w:t>V. A régi tulajdonos adatai:</w:t>
      </w:r>
      <w:bookmarkEnd w:id="17"/>
      <w:bookmarkEnd w:id="18"/>
      <w:bookmarkEnd w:id="19"/>
      <w:bookmarkEnd w:id="20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1" w:name="_Hlk502697786"/>
            <w:r w:rsidRPr="00AE3F09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 (lakossági)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454"/>
        </w:trPr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Cégjegyzésre jogosult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22" w:name="_Toc509471240"/>
      <w:bookmarkStart w:id="23" w:name="_Toc509490569"/>
      <w:bookmarkStart w:id="24" w:name="_Toc513553527"/>
      <w:bookmarkStart w:id="25" w:name="_Toc513553764"/>
      <w:bookmarkEnd w:id="21"/>
      <w:r w:rsidRPr="00AE3F09">
        <w:rPr>
          <w:rFonts w:ascii="Times New Roman" w:hAnsi="Times New Roman"/>
          <w:b/>
          <w:sz w:val="20"/>
          <w:szCs w:val="20"/>
        </w:rPr>
        <w:t>VI. Az új felhasználó / új számlafogadó adatai, amennyiben az ingatlannak nem tulajdonosa:</w:t>
      </w:r>
      <w:bookmarkEnd w:id="22"/>
      <w:bookmarkEnd w:id="23"/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5"/>
        <w:gridCol w:w="4107"/>
      </w:tblGrid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lastRenderedPageBreak/>
              <w:t>Cégjegyzékszám 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1980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Cégjegyzésre jogosult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4955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4107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26" w:name="_Toc509471241"/>
      <w:bookmarkStart w:id="27" w:name="_Toc509490570"/>
      <w:bookmarkStart w:id="28" w:name="_Toc513553528"/>
      <w:bookmarkStart w:id="29" w:name="_Toc513553765"/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VII. Új tulajdonos adatai:</w:t>
      </w:r>
      <w:bookmarkEnd w:id="26"/>
      <w:bookmarkEnd w:id="27"/>
      <w:bookmarkEnd w:id="28"/>
      <w:bookmarkEnd w:id="29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249"/>
        <w:gridCol w:w="4190"/>
      </w:tblGrid>
      <w:tr w:rsidR="003E153D" w:rsidRPr="00AE3F09" w:rsidTr="0071277F">
        <w:trPr>
          <w:trHeight w:val="195"/>
        </w:trPr>
        <w:tc>
          <w:tcPr>
            <w:tcW w:w="3623" w:type="dxa"/>
            <w:shd w:val="clear" w:color="auto" w:fill="D9D9D9"/>
          </w:tcPr>
          <w:p w:rsidR="003E153D" w:rsidRPr="00492213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376"/>
        </w:trPr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3623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53D" w:rsidRPr="00AE3F09" w:rsidTr="0071277F">
        <w:tc>
          <w:tcPr>
            <w:tcW w:w="4872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419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  <w:tr w:rsidR="003E153D" w:rsidRPr="00AE3F09" w:rsidTr="0071277F">
        <w:tc>
          <w:tcPr>
            <w:tcW w:w="4872" w:type="dxa"/>
            <w:gridSpan w:val="2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Lakossági felhasználó havi várható fogyasztási mennyisége</w:t>
            </w:r>
          </w:p>
        </w:tc>
        <w:tc>
          <w:tcPr>
            <w:tcW w:w="4190" w:type="dxa"/>
            <w:shd w:val="clear" w:color="auto" w:fill="auto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/hó</w:t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30" w:name="_Toc509471242"/>
      <w:bookmarkStart w:id="31" w:name="_Toc509490571"/>
      <w:bookmarkStart w:id="32" w:name="_Toc513553529"/>
      <w:bookmarkStart w:id="33" w:name="_Toc513553766"/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VIII. Választott fizetési mód:</w:t>
      </w:r>
      <w:bookmarkEnd w:id="30"/>
      <w:bookmarkEnd w:id="31"/>
      <w:bookmarkEnd w:id="32"/>
      <w:bookmarkEnd w:id="33"/>
      <w:r w:rsidRPr="00AE3F09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3E153D" w:rsidRPr="00AE3F09" w:rsidTr="0071277F">
        <w:trPr>
          <w:trHeight w:val="308"/>
        </w:trPr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Készpénz átutalási megbízás (csekk)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rPr>
          <w:trHeight w:val="241"/>
        </w:trPr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Csoportos beszedési megbízás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Átutalás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i/>
                <w:sz w:val="20"/>
                <w:szCs w:val="20"/>
              </w:rPr>
              <w:t xml:space="preserve">Pénzintézet megnevezése: </w:t>
            </w:r>
          </w:p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i/>
                <w:sz w:val="20"/>
                <w:szCs w:val="20"/>
              </w:rPr>
              <w:t xml:space="preserve">Pénzforgalmi jelzőszám (bankszámlaszám):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34" w:name="_Toc509471243"/>
      <w:bookmarkStart w:id="35" w:name="_Toc509490572"/>
      <w:bookmarkStart w:id="36" w:name="_Toc513553530"/>
      <w:bookmarkStart w:id="37" w:name="_Toc513553767"/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IX. Igényelt szolgáltatás:</w:t>
      </w:r>
      <w:bookmarkEnd w:id="34"/>
      <w:bookmarkEnd w:id="35"/>
      <w:bookmarkEnd w:id="36"/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3E153D" w:rsidRPr="00AE3F09" w:rsidTr="0071277F"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Ivóvíz-szolgáltatás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Szennyvízelvezetés/tisztítás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  <w:bookmarkStart w:id="38" w:name="_Toc509471244"/>
      <w:bookmarkStart w:id="39" w:name="_Toc509490573"/>
      <w:bookmarkStart w:id="40" w:name="_Toc513553531"/>
      <w:bookmarkStart w:id="41" w:name="_Toc513553768"/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X. Szolgáltatás jellege:</w:t>
      </w:r>
      <w:bookmarkEnd w:id="38"/>
      <w:bookmarkEnd w:id="39"/>
      <w:bookmarkEnd w:id="40"/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3E153D" w:rsidRPr="00AE3F09" w:rsidTr="0071277F"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Idény jellegű felhasználás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32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Állandó jellegű felhasználás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</w:p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lastRenderedPageBreak/>
        <w:t>X</w:t>
      </w:r>
      <w:r>
        <w:rPr>
          <w:rFonts w:ascii="Times New Roman" w:hAnsi="Times New Roman"/>
          <w:b/>
          <w:sz w:val="20"/>
          <w:szCs w:val="20"/>
        </w:rPr>
        <w:t>I</w:t>
      </w:r>
      <w:r w:rsidRPr="00AE3F09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Igénybevétel</w:t>
      </w:r>
      <w:r w:rsidRPr="00AE3F09">
        <w:rPr>
          <w:rFonts w:ascii="Times New Roman" w:hAnsi="Times New Roman"/>
          <w:b/>
          <w:sz w:val="20"/>
          <w:szCs w:val="20"/>
        </w:rPr>
        <w:t xml:space="preserve"> jellege: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  <w:gridCol w:w="2815"/>
      </w:tblGrid>
      <w:tr w:rsidR="003E153D" w:rsidRPr="00AE3F09" w:rsidTr="0071277F">
        <w:tc>
          <w:tcPr>
            <w:tcW w:w="6201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Csak lakossági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felhasználás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01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Csak jövedelemszerző gazdasági célú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felhasználás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01" w:type="dxa"/>
            <w:shd w:val="clear" w:color="auto" w:fill="D9D9D9"/>
          </w:tcPr>
          <w:p w:rsidR="003E153D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Lakossági és jövedelemszerző gazdasági célú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felhasználás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3E153D" w:rsidRDefault="003E153D" w:rsidP="003E153D">
      <w:pPr>
        <w:rPr>
          <w:rFonts w:ascii="Times New Roman" w:hAnsi="Times New Roman"/>
          <w:b/>
          <w:sz w:val="20"/>
          <w:szCs w:val="20"/>
        </w:rPr>
      </w:pPr>
    </w:p>
    <w:p w:rsidR="003E153D" w:rsidRPr="00AE3F09" w:rsidRDefault="003E153D" w:rsidP="003E153D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XI</w:t>
      </w:r>
      <w:r>
        <w:rPr>
          <w:rFonts w:ascii="Times New Roman" w:hAnsi="Times New Roman"/>
          <w:b/>
          <w:sz w:val="20"/>
          <w:szCs w:val="20"/>
        </w:rPr>
        <w:t>I</w:t>
      </w:r>
      <w:r w:rsidRPr="00AE3F09">
        <w:rPr>
          <w:rFonts w:ascii="Times New Roman" w:hAnsi="Times New Roman"/>
          <w:b/>
          <w:sz w:val="20"/>
          <w:szCs w:val="20"/>
        </w:rPr>
        <w:t>. Választott elszámolási mód: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  <w:gridCol w:w="2815"/>
      </w:tblGrid>
      <w:tr w:rsidR="003E153D" w:rsidRPr="00AE3F09" w:rsidTr="0071277F">
        <w:tc>
          <w:tcPr>
            <w:tcW w:w="6201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Elszámolás rendszeres felhasználói mérőállás bejelentés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3E153D" w:rsidRPr="00AE3F09" w:rsidTr="0071277F">
        <w:tc>
          <w:tcPr>
            <w:tcW w:w="6201" w:type="dxa"/>
            <w:shd w:val="clear" w:color="auto" w:fill="D9D9D9"/>
          </w:tcPr>
          <w:p w:rsidR="003E153D" w:rsidRPr="00AE3F09" w:rsidRDefault="003E153D" w:rsidP="007127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Elszámolás szolgáltatói mérőleolvasás alapján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E153D" w:rsidRPr="00AE3F09" w:rsidRDefault="003E153D" w:rsidP="007127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3E153D" w:rsidRDefault="003E153D" w:rsidP="003E153D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3E153D" w:rsidRPr="00AE3F09" w:rsidRDefault="003E153D" w:rsidP="003E153D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Jelen bejelentés alapján a korábbi felhasználó a fenti felhasználási helyre vonatkozó közszolgáltatási szerződését felmondja.  A felmondás az új felhasználóval létrejött közszolgálati szerződés hatálybalépése napján hatályosul.</w:t>
      </w:r>
    </w:p>
    <w:p w:rsidR="003E153D" w:rsidRPr="00AE3F09" w:rsidRDefault="003E153D" w:rsidP="003E153D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3E153D" w:rsidRPr="00AE3F09" w:rsidRDefault="003E153D" w:rsidP="003E153D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Társaságunk rögzíti, hogy az 58/2013. (II.27.) Kormányrendelet 60. § (9) bekezdése alapján jelen bejelentés kézhezvételét követő 30 napon belül helyszíni ellenőrzést tart és jegyzőkönyvben rögzíti a fogyasztásmérő berendezés állását és a mérőberendezés, illetve a leszerelést megakadályozó zár vagy plomba szemrevételezéssel megállapított állapotát, és minden lényeges tényt, adatot és nyilatkozatot. Amennyiben az új felhasználó a felhasználási helyen Társaságunk előzetes írásbeli felszólítása ellenére a helyszíni ellenőrzést nem teszi lehetővé vagy akadályozza, akkor az új felhasználót terheli jelen bejelentés napjától a felhasználási helyre vonatkozó közszolgáltatási szerződésben foglaltak teljesítése.</w:t>
      </w:r>
    </w:p>
    <w:p w:rsidR="003E153D" w:rsidRPr="00AE3F09" w:rsidRDefault="003E153D" w:rsidP="003E153D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A korábbi és új felhasználó tudomásul veszi, amennyiben a felhasználási helyen díjtartozás áll fenn, akkor a víziközmű-szolgáltató a 2011. évi CCIX. törvény 58. §-ában előírtak szerint az ivóvíz-szolgáltatást időben és mennyiségben korlátozhatja.</w:t>
      </w:r>
    </w:p>
    <w:p w:rsidR="003E153D" w:rsidRPr="00AE3F09" w:rsidRDefault="003E153D" w:rsidP="003E153D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 xml:space="preserve">A fenti adatok a valóságnak megfelelnek, az új felhasználó a </w:t>
      </w:r>
      <w:r w:rsidRPr="00AE3F09">
        <w:rPr>
          <w:rFonts w:ascii="Times New Roman" w:hAnsi="Times New Roman"/>
          <w:b/>
          <w:sz w:val="20"/>
          <w:szCs w:val="20"/>
        </w:rPr>
        <w:t xml:space="preserve">Közszolgáltatási Szerződés megkötését </w:t>
      </w:r>
      <w:r w:rsidRPr="00AE3F09">
        <w:rPr>
          <w:rFonts w:ascii="Times New Roman" w:hAnsi="Times New Roman"/>
          <w:sz w:val="20"/>
          <w:szCs w:val="20"/>
        </w:rPr>
        <w:t>kezdeményezi.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866"/>
      </w:tblGrid>
      <w:tr w:rsidR="003E153D" w:rsidRPr="00AE3F09" w:rsidTr="0071277F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F09">
              <w:rPr>
                <w:rFonts w:ascii="Times New Roman" w:hAnsi="Times New Roman"/>
                <w:b/>
                <w:sz w:val="20"/>
                <w:szCs w:val="20"/>
              </w:rPr>
              <w:t>Kérjük, hogy az Adatváltozást bejelentőlaphoz csatolja a változást igazoló dokumentum (adásvételi szerződés, 15 napnál nem régebbi tulajdoni lap stb.) másolatát!</w:t>
            </w:r>
          </w:p>
        </w:tc>
      </w:tr>
      <w:tr w:rsidR="003E153D" w:rsidRPr="00AE3F09" w:rsidTr="0071277F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53D" w:rsidRPr="00AE3F09" w:rsidTr="0071277F">
        <w:trPr>
          <w:trHeight w:val="672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3D" w:rsidRPr="00AE3F09" w:rsidRDefault="003E153D" w:rsidP="0071277F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Dátum:…...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……………………………………..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3D" w:rsidRPr="00AE3F09" w:rsidRDefault="003E153D" w:rsidP="0071277F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régi felhasználó/számlafogadó aláírása</w:t>
            </w:r>
          </w:p>
        </w:tc>
      </w:tr>
      <w:tr w:rsidR="003E153D" w:rsidRPr="00AE3F09" w:rsidTr="0071277F">
        <w:tc>
          <w:tcPr>
            <w:tcW w:w="42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3D" w:rsidRPr="00AE3F09" w:rsidRDefault="003E153D" w:rsidP="0071277F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Dátum:.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53D" w:rsidRPr="00AE3F09" w:rsidRDefault="003E153D" w:rsidP="0071277F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3E153D" w:rsidRPr="00AE3F09" w:rsidTr="0071277F">
        <w:trPr>
          <w:trHeight w:val="239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régi tulajdonos aláírása</w:t>
            </w:r>
          </w:p>
        </w:tc>
      </w:tr>
      <w:tr w:rsidR="003E153D" w:rsidRPr="00AE3F09" w:rsidTr="0071277F">
        <w:tc>
          <w:tcPr>
            <w:tcW w:w="4287" w:type="dxa"/>
            <w:vMerge w:val="restart"/>
            <w:shd w:val="clear" w:color="auto" w:fill="auto"/>
          </w:tcPr>
          <w:p w:rsidR="003E153D" w:rsidRPr="00AE3F09" w:rsidRDefault="003E153D" w:rsidP="0071277F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Dátum: 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773" w:type="dxa"/>
            <w:tcBorders>
              <w:bottom w:val="nil"/>
            </w:tcBorders>
            <w:shd w:val="clear" w:color="auto" w:fill="auto"/>
          </w:tcPr>
          <w:p w:rsidR="003E153D" w:rsidRPr="00AE3F09" w:rsidRDefault="003E153D" w:rsidP="0071277F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3E153D" w:rsidRPr="00AE3F09" w:rsidTr="0071277F">
        <w:trPr>
          <w:trHeight w:val="295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Az új felhasználó / számlafogadó aláírása</w:t>
            </w:r>
          </w:p>
        </w:tc>
      </w:tr>
      <w:tr w:rsidR="003E153D" w:rsidRPr="00AE3F09" w:rsidTr="0071277F">
        <w:tc>
          <w:tcPr>
            <w:tcW w:w="42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…………………………………..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3E153D" w:rsidRPr="00AE3F09" w:rsidTr="0071277F">
        <w:trPr>
          <w:trHeight w:val="82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3D" w:rsidRPr="00AE3F09" w:rsidRDefault="003E153D" w:rsidP="0071277F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Az új tulajdonos aláírása</w:t>
            </w:r>
          </w:p>
        </w:tc>
      </w:tr>
    </w:tbl>
    <w:p w:rsidR="003E153D" w:rsidRPr="00AE3F09" w:rsidRDefault="003E153D" w:rsidP="003E153D">
      <w:pPr>
        <w:tabs>
          <w:tab w:val="center" w:pos="6804"/>
        </w:tabs>
        <w:spacing w:before="120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Átvettem, érkezett:</w:t>
      </w:r>
    </w:p>
    <w:p w:rsidR="003E153D" w:rsidRPr="00AE3F09" w:rsidRDefault="003E153D" w:rsidP="003E153D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Kelt: ……………………….……………………..., ……… év …………………………..hónap ………….nap</w:t>
      </w:r>
    </w:p>
    <w:p w:rsidR="003E153D" w:rsidRPr="00AE3F09" w:rsidRDefault="003E153D" w:rsidP="003E153D">
      <w:pPr>
        <w:tabs>
          <w:tab w:val="center" w:pos="6804"/>
        </w:tabs>
        <w:spacing w:before="600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ab/>
        <w:t>………………………………………………</w:t>
      </w:r>
    </w:p>
    <w:p w:rsidR="00600F38" w:rsidRDefault="003E153D" w:rsidP="003E153D">
      <w:pPr>
        <w:tabs>
          <w:tab w:val="center" w:pos="6804"/>
        </w:tabs>
        <w:jc w:val="both"/>
      </w:pPr>
      <w:r>
        <w:rPr>
          <w:rFonts w:ascii="Times New Roman" w:hAnsi="Times New Roman"/>
          <w:sz w:val="20"/>
          <w:szCs w:val="20"/>
        </w:rPr>
        <w:tab/>
        <w:t>Víziközmű-szolgáltató aláírás</w:t>
      </w:r>
    </w:p>
    <w:sectPr w:rsidR="00600F3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05274"/>
      <w:docPartObj>
        <w:docPartGallery w:val="Page Numbers (Bottom of Page)"/>
        <w:docPartUnique/>
      </w:docPartObj>
    </w:sdtPr>
    <w:sdtEndPr/>
    <w:sdtContent>
      <w:p w:rsidR="009F1FAE" w:rsidRDefault="003E153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/4</w:t>
        </w:r>
      </w:p>
    </w:sdtContent>
  </w:sdt>
  <w:p w:rsidR="009F1FAE" w:rsidRPr="00084AAF" w:rsidRDefault="003E153D" w:rsidP="00026C43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AE" w:rsidRPr="00D46A27" w:rsidRDefault="003E153D" w:rsidP="00E82C58">
    <w:pPr>
      <w:tabs>
        <w:tab w:val="center" w:pos="4536"/>
        <w:tab w:val="right" w:pos="8931"/>
      </w:tabs>
      <w:spacing w:after="0"/>
      <w:ind w:right="-1"/>
      <w:jc w:val="right"/>
      <w:rPr>
        <w:rFonts w:ascii="Palatino Linotype" w:hAnsi="Palatino Linotype"/>
        <w:i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062499B" wp14:editId="75AE7EB2">
          <wp:simplePos x="0" y="0"/>
          <wp:positionH relativeFrom="column">
            <wp:posOffset>2876</wp:posOffset>
          </wp:positionH>
          <wp:positionV relativeFrom="paragraph">
            <wp:posOffset>-53755</wp:posOffset>
          </wp:positionV>
          <wp:extent cx="3480766" cy="389614"/>
          <wp:effectExtent l="0" t="0" r="5715" b="0"/>
          <wp:wrapNone/>
          <wp:docPr id="199" name="Kép 199" descr="LEVÉLPAPÍR FEJLÉC (balra zár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VÉLPAPÍR FEJLÉC (balra zár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766" cy="38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0"/>
        <w:szCs w:val="20"/>
      </w:rPr>
      <w:t xml:space="preserve">SZ-07 </w:t>
    </w:r>
    <w:r w:rsidRPr="00D46A27">
      <w:rPr>
        <w:rFonts w:ascii="Palatino Linotype" w:hAnsi="Palatino Linotype"/>
        <w:i/>
        <w:sz w:val="20"/>
        <w:szCs w:val="20"/>
      </w:rPr>
      <w:t>ÜZLETSZABÁLYZAT</w:t>
    </w:r>
  </w:p>
  <w:p w:rsidR="009F1FAE" w:rsidRPr="00D46A27" w:rsidRDefault="003E153D" w:rsidP="00014BF7">
    <w:pPr>
      <w:tabs>
        <w:tab w:val="center" w:pos="4536"/>
        <w:tab w:val="right" w:pos="9074"/>
      </w:tabs>
      <w:spacing w:after="0"/>
      <w:ind w:right="-1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ab/>
    </w:r>
    <w:r>
      <w:rPr>
        <w:rFonts w:ascii="Palatino Linotype" w:hAnsi="Palatino Linotype"/>
        <w:i/>
        <w:sz w:val="20"/>
        <w:szCs w:val="20"/>
      </w:rPr>
      <w:tab/>
    </w:r>
    <w:r w:rsidRPr="00D46A27">
      <w:rPr>
        <w:rFonts w:ascii="Palatino Linotype" w:hAnsi="Palatino Linotype"/>
        <w:i/>
        <w:sz w:val="20"/>
        <w:szCs w:val="20"/>
      </w:rPr>
      <w:t>1</w:t>
    </w:r>
    <w:r>
      <w:rPr>
        <w:rFonts w:ascii="Palatino Linotype" w:hAnsi="Palatino Linotype"/>
        <w:i/>
        <w:sz w:val="20"/>
        <w:szCs w:val="20"/>
      </w:rPr>
      <w:t>0</w:t>
    </w:r>
    <w:r w:rsidRPr="00D46A27">
      <w:rPr>
        <w:rFonts w:ascii="Palatino Linotype" w:hAnsi="Palatino Linotype"/>
        <w:i/>
        <w:sz w:val="20"/>
        <w:szCs w:val="20"/>
      </w:rPr>
      <w:t>.sz. melléklete</w:t>
    </w:r>
  </w:p>
  <w:p w:rsidR="009F1FAE" w:rsidRPr="00C41120" w:rsidRDefault="003E153D" w:rsidP="00014BF7">
    <w:pPr>
      <w:pBdr>
        <w:bottom w:val="single" w:sz="4" w:space="1" w:color="auto"/>
      </w:pBdr>
      <w:tabs>
        <w:tab w:val="center" w:pos="4536"/>
        <w:tab w:val="right" w:pos="8931"/>
      </w:tabs>
      <w:spacing w:after="0"/>
      <w:ind w:right="-1"/>
      <w:jc w:val="right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SZ-07 M</w:t>
    </w:r>
    <w:r w:rsidRPr="00D46A27">
      <w:rPr>
        <w:rFonts w:ascii="Palatino Linotype" w:hAnsi="Palatino Linotype"/>
        <w:i/>
        <w:sz w:val="20"/>
        <w:szCs w:val="20"/>
      </w:rPr>
      <w:t>1</w:t>
    </w:r>
    <w:r>
      <w:rPr>
        <w:rFonts w:ascii="Palatino Linotype" w:hAnsi="Palatino Linotype"/>
        <w:i/>
        <w:sz w:val="20"/>
        <w:szCs w:val="20"/>
      </w:rPr>
      <w:t>0</w:t>
    </w:r>
    <w:r w:rsidRPr="00D46A27">
      <w:rPr>
        <w:rFonts w:ascii="Palatino Linotype" w:hAnsi="Palatino Linotype"/>
        <w:i/>
        <w:sz w:val="20"/>
        <w:szCs w:val="20"/>
      </w:rPr>
      <w:t xml:space="preserve"> </w:t>
    </w:r>
    <w:r>
      <w:rPr>
        <w:rFonts w:ascii="Palatino Linotype" w:hAnsi="Palatino Linotype"/>
        <w:i/>
        <w:sz w:val="20"/>
        <w:szCs w:val="20"/>
      </w:rPr>
      <w:t>v2</w:t>
    </w:r>
    <w:r w:rsidRPr="00D46A27">
      <w:rPr>
        <w:rFonts w:ascii="Palatino Linotype" w:hAnsi="Palatino Linotype"/>
        <w:i/>
        <w:sz w:val="20"/>
        <w:szCs w:val="20"/>
      </w:rPr>
      <w:t xml:space="preserve"> </w:t>
    </w:r>
    <w:r>
      <w:rPr>
        <w:rFonts w:ascii="Palatino Linotype" w:hAnsi="Palatino Linotype"/>
        <w:i/>
        <w:sz w:val="20"/>
        <w:szCs w:val="20"/>
      </w:rPr>
      <w:t>Adatváltozás bejelentő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37F"/>
    <w:multiLevelType w:val="hybridMultilevel"/>
    <w:tmpl w:val="DB5C15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D"/>
    <w:rsid w:val="003E153D"/>
    <w:rsid w:val="006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3B68-683A-4CF4-9522-D072276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E1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E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153D"/>
  </w:style>
  <w:style w:type="paragraph" w:styleId="Listaszerbekezds">
    <w:name w:val="List Paragraph"/>
    <w:aliases w:val="Számozott lista 1,ECM felsorolás,Welt L,3felsorolas,Bullet Number,List Paragraph1,List Paragraph à moi,Bulleted List,Listaszerű bekezdés1,lista_2,bekezdés1,Dot pt,No Spacing1,List Paragraph Char Char Char,Indicator Text"/>
    <w:basedOn w:val="Norml"/>
    <w:link w:val="ListaszerbekezdsChar"/>
    <w:uiPriority w:val="34"/>
    <w:qFormat/>
    <w:rsid w:val="003E15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,List Paragraph à moi Char,Bulleted List Char,Listaszerű bekezdés1 Char,lista_2 Char,bekezdés1 Char,Dot pt Char"/>
    <w:basedOn w:val="Bekezdsalapbettpusa"/>
    <w:link w:val="Listaszerbekezds"/>
    <w:uiPriority w:val="34"/>
    <w:qFormat/>
    <w:locked/>
    <w:rsid w:val="003E15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Tamás</dc:creator>
  <cp:keywords/>
  <dc:description/>
  <cp:lastModifiedBy>Mihály Tamás</cp:lastModifiedBy>
  <cp:revision>1</cp:revision>
  <dcterms:created xsi:type="dcterms:W3CDTF">2023-01-24T13:37:00Z</dcterms:created>
  <dcterms:modified xsi:type="dcterms:W3CDTF">2023-01-24T13:38:00Z</dcterms:modified>
</cp:coreProperties>
</file>